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AE" w:rsidRDefault="00D644CC" w:rsidP="00BA07AE">
      <w:pPr>
        <w:jc w:val="center"/>
        <w:rPr>
          <w:rFonts w:ascii="Calibri" w:hAnsi="Calibri" w:cs="Calibri"/>
          <w:color w:val="1F497D"/>
        </w:rPr>
      </w:pPr>
      <w:bookmarkStart w:id="0" w:name="_GoBack"/>
      <w:r>
        <w:rPr>
          <w:rFonts w:ascii="Calibri" w:hAnsi="Calibri" w:cs="Calibri"/>
          <w:noProof/>
          <w:color w:val="1F497D"/>
        </w:rPr>
        <w:drawing>
          <wp:inline distT="0" distB="0" distL="0" distR="0">
            <wp:extent cx="2629427" cy="6528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71" cy="66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07AE" w:rsidRPr="00BA07AE" w:rsidRDefault="00BA07AE" w:rsidP="00BA07AE">
      <w:pPr>
        <w:jc w:val="center"/>
        <w:rPr>
          <w:b/>
          <w:color w:val="002060"/>
        </w:rPr>
      </w:pPr>
      <w:r w:rsidRPr="00BA07AE">
        <w:rPr>
          <w:b/>
          <w:color w:val="002060"/>
        </w:rPr>
        <w:t>Technical details:</w:t>
      </w:r>
    </w:p>
    <w:p w:rsidR="00BA07AE" w:rsidRPr="00BA07AE" w:rsidRDefault="00BA07AE" w:rsidP="00BA07AE">
      <w:pPr>
        <w:jc w:val="center"/>
        <w:rPr>
          <w:b/>
          <w:color w:val="002060"/>
        </w:rPr>
      </w:pPr>
      <w:r w:rsidRPr="00BA07AE">
        <w:rPr>
          <w:b/>
          <w:color w:val="002060"/>
        </w:rPr>
        <w:t xml:space="preserve">Max. </w:t>
      </w:r>
      <w:proofErr w:type="gramStart"/>
      <w:r w:rsidRPr="00BA07AE">
        <w:rPr>
          <w:b/>
          <w:color w:val="002060"/>
        </w:rPr>
        <w:t>Gross Flat Rack 60.000 kg.</w:t>
      </w:r>
      <w:proofErr w:type="gramEnd"/>
    </w:p>
    <w:p w:rsidR="00BA07AE" w:rsidRPr="00BA07AE" w:rsidRDefault="00BA07AE" w:rsidP="00BA07AE">
      <w:pPr>
        <w:jc w:val="center"/>
        <w:rPr>
          <w:b/>
          <w:color w:val="002060"/>
        </w:rPr>
      </w:pPr>
      <w:r w:rsidRPr="00BA07AE">
        <w:rPr>
          <w:b/>
          <w:color w:val="002060"/>
        </w:rPr>
        <w:t>Tare 5.800 kg.</w:t>
      </w:r>
    </w:p>
    <w:p w:rsidR="00BA07AE" w:rsidRPr="00BA07AE" w:rsidRDefault="00BA07AE" w:rsidP="00BA07AE">
      <w:pPr>
        <w:jc w:val="center"/>
        <w:rPr>
          <w:b/>
          <w:color w:val="002060"/>
        </w:rPr>
      </w:pPr>
      <w:r w:rsidRPr="00BA07AE">
        <w:rPr>
          <w:b/>
          <w:color w:val="002060"/>
        </w:rPr>
        <w:t xml:space="preserve">Max. </w:t>
      </w:r>
      <w:proofErr w:type="gramStart"/>
      <w:r w:rsidRPr="00BA07AE">
        <w:rPr>
          <w:b/>
          <w:color w:val="002060"/>
        </w:rPr>
        <w:t>Payload 54.200 kg.</w:t>
      </w:r>
      <w:proofErr w:type="gramEnd"/>
    </w:p>
    <w:p w:rsidR="00BA07AE" w:rsidRPr="00BA07AE" w:rsidRDefault="00BA07AE" w:rsidP="00BA07AE">
      <w:pPr>
        <w:jc w:val="center"/>
        <w:rPr>
          <w:b/>
          <w:color w:val="002060"/>
        </w:rPr>
      </w:pPr>
      <w:proofErr w:type="gramStart"/>
      <w:r w:rsidRPr="00BA07AE">
        <w:rPr>
          <w:b/>
          <w:color w:val="002060"/>
        </w:rPr>
        <w:t>Counterweight Frame 20.000 kg.</w:t>
      </w:r>
      <w:proofErr w:type="gramEnd"/>
    </w:p>
    <w:p w:rsidR="00BA07AE" w:rsidRPr="00BA07AE" w:rsidRDefault="00BA07AE" w:rsidP="00BA07AE">
      <w:pPr>
        <w:jc w:val="center"/>
        <w:rPr>
          <w:b/>
          <w:color w:val="002060"/>
        </w:rPr>
      </w:pPr>
      <w:r w:rsidRPr="00BA07AE">
        <w:rPr>
          <w:b/>
          <w:color w:val="002060"/>
        </w:rPr>
        <w:t xml:space="preserve">Ballast 2x 5.000 kg. </w:t>
      </w:r>
      <w:proofErr w:type="gramStart"/>
      <w:r w:rsidRPr="00BA07AE">
        <w:rPr>
          <w:b/>
          <w:color w:val="002060"/>
        </w:rPr>
        <w:t>&amp; 2x 10.000 kg.</w:t>
      </w:r>
      <w:proofErr w:type="gramEnd"/>
    </w:p>
    <w:p w:rsidR="00BA07AE" w:rsidRPr="00BA07AE" w:rsidRDefault="00BA07AE" w:rsidP="00BA07AE">
      <w:pPr>
        <w:jc w:val="center"/>
        <w:rPr>
          <w:b/>
          <w:color w:val="002060"/>
        </w:rPr>
      </w:pPr>
      <w:r w:rsidRPr="00BA07AE">
        <w:rPr>
          <w:b/>
          <w:color w:val="002060"/>
        </w:rPr>
        <w:t>Height Flat Rack floor 648 mm.</w:t>
      </w:r>
    </w:p>
    <w:p w:rsidR="00BA07AE" w:rsidRPr="00BA07AE" w:rsidRDefault="00BA07AE" w:rsidP="00BA07AE">
      <w:pPr>
        <w:jc w:val="center"/>
        <w:rPr>
          <w:b/>
          <w:color w:val="002060"/>
        </w:rPr>
      </w:pPr>
      <w:proofErr w:type="gramStart"/>
      <w:r w:rsidRPr="00BA07AE">
        <w:rPr>
          <w:b/>
          <w:color w:val="002060"/>
        </w:rPr>
        <w:t>Height Counterweight Frame 2.400 mm.</w:t>
      </w:r>
      <w:proofErr w:type="gramEnd"/>
    </w:p>
    <w:sectPr w:rsidR="00BA07AE" w:rsidRPr="00BA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AE"/>
    <w:rsid w:val="008333B9"/>
    <w:rsid w:val="00BA07AE"/>
    <w:rsid w:val="00D644CC"/>
    <w:rsid w:val="00DC7B40"/>
    <w:rsid w:val="00E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4BB0-963A-44BB-BB48-F39D9AB9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2022-03-08T04:37:00Z</cp:lastPrinted>
  <dcterms:created xsi:type="dcterms:W3CDTF">2022-03-08T03:27:00Z</dcterms:created>
  <dcterms:modified xsi:type="dcterms:W3CDTF">2022-03-08T04:38:00Z</dcterms:modified>
</cp:coreProperties>
</file>